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108DF" w:rsidRPr="00005C1D" w:rsidRDefault="007108DF" w:rsidP="007108DF">
      <w:pPr>
        <w:pBdr>
          <w:bottom w:val="single" w:sz="8" w:space="1" w:color="003333"/>
        </w:pBdr>
        <w:jc w:val="center"/>
        <w:rPr>
          <w:rFonts w:ascii="Calibri" w:hAnsi="Calibri" w:cs="Calibri"/>
          <w:caps/>
          <w:color w:val="2F5496" w:themeColor="accent1" w:themeShade="BF"/>
          <w:sz w:val="28"/>
          <w:szCs w:val="28"/>
        </w:rPr>
      </w:pPr>
      <w:r w:rsidRPr="00005C1D">
        <w:rPr>
          <w:rFonts w:ascii="Calibri" w:hAnsi="Calibri" w:cs="Calibri"/>
          <w:caps/>
          <w:color w:val="2F5496" w:themeColor="accent1" w:themeShade="BF"/>
          <w:sz w:val="28"/>
          <w:szCs w:val="28"/>
        </w:rPr>
        <w:t>Kingwood Improvement District</w:t>
      </w:r>
      <w:r w:rsidRPr="00005C1D">
        <w:rPr>
          <w:rFonts w:ascii="Calibri" w:hAnsi="Calibri" w:cs="Calibri"/>
          <w:caps/>
          <w:color w:val="2F5496" w:themeColor="accent1" w:themeShade="BF"/>
          <w:sz w:val="28"/>
          <w:szCs w:val="28"/>
        </w:rPr>
        <w:t xml:space="preserve"> </w:t>
      </w:r>
      <w:r w:rsidRPr="00005C1D">
        <w:rPr>
          <w:rFonts w:ascii="Calibri" w:hAnsi="Calibri" w:cs="Calibri"/>
          <w:caps/>
          <w:color w:val="2F5496" w:themeColor="accent1" w:themeShade="BF"/>
          <w:sz w:val="28"/>
          <w:szCs w:val="28"/>
        </w:rPr>
        <w:t>Association</w:t>
      </w:r>
    </w:p>
    <w:p w:rsidR="007108DF" w:rsidRPr="00005C1D" w:rsidRDefault="007108DF" w:rsidP="007108DF">
      <w:pPr>
        <w:pBdr>
          <w:bottom w:val="single" w:sz="8" w:space="1" w:color="003333"/>
        </w:pBdr>
        <w:jc w:val="center"/>
        <w:rPr>
          <w:rFonts w:ascii="Calibri" w:hAnsi="Calibri" w:cs="Calibri"/>
          <w:caps/>
          <w:color w:val="2F5496" w:themeColor="accent1" w:themeShade="BF"/>
          <w:sz w:val="28"/>
          <w:szCs w:val="28"/>
        </w:rPr>
      </w:pPr>
      <w:r w:rsidRPr="00005C1D">
        <w:rPr>
          <w:rFonts w:ascii="Calibri" w:hAnsi="Calibri" w:cs="Calibri"/>
          <w:caps/>
          <w:color w:val="2F5496" w:themeColor="accent1" w:themeShade="BF"/>
          <w:sz w:val="28"/>
          <w:szCs w:val="28"/>
        </w:rPr>
        <w:t xml:space="preserve"> general Meeting AgendA</w:t>
      </w:r>
    </w:p>
    <w:p w:rsidR="007108DF" w:rsidRPr="00005C1D" w:rsidRDefault="007108DF" w:rsidP="007108DF">
      <w:pPr>
        <w:tabs>
          <w:tab w:val="left" w:pos="3700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ab/>
      </w:r>
    </w:p>
    <w:p w:rsidR="007108DF" w:rsidRPr="00005C1D" w:rsidRDefault="007108DF" w:rsidP="007108DF">
      <w:pPr>
        <w:spacing w:line="240" w:lineRule="exact"/>
        <w:contextualSpacing/>
        <w:jc w:val="center"/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Saturday, </w:t>
      </w:r>
      <w:r w:rsidRPr="00005C1D">
        <w:rPr>
          <w:rFonts w:ascii="Calibri" w:hAnsi="Calibri" w:cs="Calibri"/>
          <w:color w:val="2F5496" w:themeColor="accent1" w:themeShade="BF"/>
          <w:szCs w:val="20"/>
        </w:rPr>
        <w:t>July 26,</w:t>
      </w:r>
      <w:r w:rsidR="00502E25" w:rsidRPr="00005C1D">
        <w:rPr>
          <w:rFonts w:ascii="Calibri" w:hAnsi="Calibri" w:cs="Calibri"/>
          <w:color w:val="2F5496" w:themeColor="accent1" w:themeShade="BF"/>
          <w:szCs w:val="20"/>
        </w:rPr>
        <w:t xml:space="preserve"> </w:t>
      </w:r>
      <w:r w:rsidRPr="00005C1D">
        <w:rPr>
          <w:rFonts w:ascii="Calibri" w:hAnsi="Calibri" w:cs="Calibri"/>
          <w:color w:val="2F5496" w:themeColor="accent1" w:themeShade="BF"/>
          <w:szCs w:val="20"/>
        </w:rPr>
        <w:t>2025</w:t>
      </w:r>
    </w:p>
    <w:p w:rsidR="007108DF" w:rsidRPr="00005C1D" w:rsidRDefault="007108DF" w:rsidP="007108DF">
      <w:pPr>
        <w:spacing w:line="240" w:lineRule="exact"/>
        <w:contextualSpacing/>
        <w:jc w:val="center"/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Time: 10:30 AM to 11:30 AM</w:t>
      </w:r>
    </w:p>
    <w:p w:rsidR="007108DF" w:rsidRPr="00005C1D" w:rsidRDefault="007108DF" w:rsidP="007108DF">
      <w:pPr>
        <w:spacing w:line="240" w:lineRule="exact"/>
        <w:contextualSpacing/>
        <w:jc w:val="center"/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Location: </w:t>
      </w:r>
      <w:r w:rsidRPr="00005C1D">
        <w:rPr>
          <w:rFonts w:ascii="Calibri" w:hAnsi="Calibri" w:cs="Calibri"/>
          <w:color w:val="2F5496" w:themeColor="accent1" w:themeShade="BF"/>
          <w:szCs w:val="20"/>
        </w:rPr>
        <w:t>New Orleans East Library</w:t>
      </w:r>
    </w:p>
    <w:p w:rsidR="007108DF" w:rsidRPr="00005C1D" w:rsidRDefault="009759FA" w:rsidP="007108DF">
      <w:pPr>
        <w:spacing w:line="240" w:lineRule="exact"/>
        <w:contextualSpacing/>
        <w:jc w:val="center"/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5641 Read Boulevard</w:t>
      </w:r>
      <w:r w:rsidR="007108DF" w:rsidRPr="00005C1D">
        <w:rPr>
          <w:rFonts w:ascii="Calibri" w:hAnsi="Calibri" w:cs="Calibri"/>
          <w:color w:val="2F5496" w:themeColor="accent1" w:themeShade="BF"/>
          <w:szCs w:val="20"/>
        </w:rPr>
        <w:t>, New Orleans, LA  70127</w:t>
      </w:r>
    </w:p>
    <w:p w:rsidR="007108DF" w:rsidRPr="00005C1D" w:rsidRDefault="007108DF" w:rsidP="007108DF">
      <w:pPr>
        <w:jc w:val="center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tabs>
          <w:tab w:val="left" w:pos="201"/>
        </w:tabs>
        <w:ind w:left="1641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Roll Call of Commissioners</w:t>
      </w:r>
    </w:p>
    <w:p w:rsidR="007108DF" w:rsidRPr="00005C1D" w:rsidRDefault="007108DF" w:rsidP="007108DF">
      <w:p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Meeting call to order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Financial Report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Security Report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Old Business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52873" w:rsidP="007108DF">
      <w:pPr>
        <w:numPr>
          <w:ilvl w:val="0"/>
          <w:numId w:val="2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 xml:space="preserve">Quality of life: unkept lots with hazardous materials, abandoned cars, </w:t>
      </w:r>
    </w:p>
    <w:p w:rsidR="007108DF" w:rsidRDefault="00752873" w:rsidP="007108DF">
      <w:pPr>
        <w:numPr>
          <w:ilvl w:val="0"/>
          <w:numId w:val="2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 xml:space="preserve">Parked </w:t>
      </w:r>
      <w:r w:rsidR="00502E25" w:rsidRPr="00005C1D">
        <w:rPr>
          <w:rFonts w:ascii="Calibri" w:hAnsi="Calibri" w:cs="Calibri"/>
          <w:color w:val="2F5496" w:themeColor="accent1" w:themeShade="BF"/>
          <w:szCs w:val="20"/>
        </w:rPr>
        <w:t>School Bus</w:t>
      </w:r>
    </w:p>
    <w:p w:rsidR="00752873" w:rsidRPr="00005C1D" w:rsidRDefault="00752873" w:rsidP="007108DF">
      <w:pPr>
        <w:numPr>
          <w:ilvl w:val="0"/>
          <w:numId w:val="2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Repair of solar lighting along the fence</w:t>
      </w:r>
    </w:p>
    <w:p w:rsidR="007108DF" w:rsidRDefault="00752873" w:rsidP="007108DF">
      <w:pPr>
        <w:numPr>
          <w:ilvl w:val="0"/>
          <w:numId w:val="2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proofErr w:type="spellStart"/>
      <w:r>
        <w:rPr>
          <w:rFonts w:ascii="Calibri" w:hAnsi="Calibri" w:cs="Calibri"/>
          <w:color w:val="2F5496" w:themeColor="accent1" w:themeShade="BF"/>
          <w:szCs w:val="20"/>
        </w:rPr>
        <w:t>Kingswood</w:t>
      </w:r>
      <w:proofErr w:type="spellEnd"/>
      <w:r>
        <w:rPr>
          <w:rFonts w:ascii="Calibri" w:hAnsi="Calibri" w:cs="Calibri"/>
          <w:color w:val="2F5496" w:themeColor="accent1" w:themeShade="BF"/>
          <w:szCs w:val="20"/>
        </w:rPr>
        <w:t xml:space="preserve"> Playground Park safety and maintenance</w:t>
      </w:r>
    </w:p>
    <w:p w:rsidR="00752873" w:rsidRDefault="00752873" w:rsidP="007108DF">
      <w:pPr>
        <w:numPr>
          <w:ilvl w:val="0"/>
          <w:numId w:val="2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Carousel installation at Joe W. Brown Park in August</w:t>
      </w:r>
    </w:p>
    <w:p w:rsidR="00752873" w:rsidRDefault="00752873" w:rsidP="007108DF">
      <w:pPr>
        <w:numPr>
          <w:ilvl w:val="0"/>
          <w:numId w:val="2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Lincoln Beach construction begins in October 2025</w:t>
      </w:r>
    </w:p>
    <w:p w:rsidR="00752873" w:rsidRDefault="00752873" w:rsidP="007108DF">
      <w:pPr>
        <w:numPr>
          <w:ilvl w:val="0"/>
          <w:numId w:val="2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Smoothie King new constructed on Bullard Avenue</w:t>
      </w:r>
    </w:p>
    <w:p w:rsidR="00752873" w:rsidRPr="00005C1D" w:rsidRDefault="00752873" w:rsidP="00752873">
      <w:pPr>
        <w:tabs>
          <w:tab w:val="left" w:pos="201"/>
        </w:tabs>
        <w:ind w:left="2001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New Business</w:t>
      </w:r>
    </w:p>
    <w:p w:rsidR="007108DF" w:rsidRPr="00005C1D" w:rsidRDefault="007108DF" w:rsidP="007108DF">
      <w:pPr>
        <w:tabs>
          <w:tab w:val="left" w:pos="201"/>
        </w:tabs>
        <w:ind w:left="1641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52873" w:rsidP="007108DF">
      <w:pPr>
        <w:numPr>
          <w:ilvl w:val="0"/>
          <w:numId w:val="3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Nuisance abandoned home(s): 7085 Edgefield Drive</w:t>
      </w:r>
    </w:p>
    <w:p w:rsidR="00012E53" w:rsidRPr="00752873" w:rsidRDefault="00752873" w:rsidP="00752873">
      <w:pPr>
        <w:numPr>
          <w:ilvl w:val="0"/>
          <w:numId w:val="3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Tax rolls are open 7/15/2026 to 8/15/2025</w:t>
      </w:r>
    </w:p>
    <w:p w:rsidR="00012E53" w:rsidRDefault="00012E53" w:rsidP="007108DF">
      <w:pPr>
        <w:numPr>
          <w:ilvl w:val="0"/>
          <w:numId w:val="3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proofErr w:type="spellStart"/>
      <w:r w:rsidRPr="00005C1D">
        <w:rPr>
          <w:rFonts w:ascii="Calibri" w:hAnsi="Calibri" w:cs="Calibri"/>
          <w:color w:val="2F5496" w:themeColor="accent1" w:themeShade="BF"/>
          <w:szCs w:val="20"/>
        </w:rPr>
        <w:t>Kingswood</w:t>
      </w:r>
      <w:proofErr w:type="spellEnd"/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 Playground/</w:t>
      </w:r>
      <w:r w:rsidR="00005C1D" w:rsidRPr="00005C1D">
        <w:rPr>
          <w:rFonts w:ascii="Calibri" w:hAnsi="Calibri" w:cs="Calibri"/>
          <w:color w:val="2F5496" w:themeColor="accent1" w:themeShade="BF"/>
          <w:szCs w:val="20"/>
        </w:rPr>
        <w:t>P</w:t>
      </w:r>
      <w:r w:rsidRPr="00005C1D">
        <w:rPr>
          <w:rFonts w:ascii="Calibri" w:hAnsi="Calibri" w:cs="Calibri"/>
          <w:color w:val="2F5496" w:themeColor="accent1" w:themeShade="BF"/>
          <w:szCs w:val="20"/>
        </w:rPr>
        <w:t>ark future</w:t>
      </w:r>
    </w:p>
    <w:p w:rsidR="00752873" w:rsidRDefault="00752873" w:rsidP="007108DF">
      <w:pPr>
        <w:numPr>
          <w:ilvl w:val="0"/>
          <w:numId w:val="3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 xml:space="preserve">Hot months cooling stations: New Orleans East Library </w:t>
      </w:r>
      <w:r w:rsidR="009E425E">
        <w:rPr>
          <w:rFonts w:ascii="Calibri" w:hAnsi="Calibri" w:cs="Calibri"/>
          <w:color w:val="2F5496" w:themeColor="accent1" w:themeShade="BF"/>
          <w:szCs w:val="20"/>
        </w:rPr>
        <w:t>water provided</w:t>
      </w:r>
    </w:p>
    <w:p w:rsidR="00752873" w:rsidRDefault="00752873" w:rsidP="007108DF">
      <w:pPr>
        <w:numPr>
          <w:ilvl w:val="0"/>
          <w:numId w:val="3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Hurricane Awareness: Have a plan!</w:t>
      </w:r>
    </w:p>
    <w:p w:rsidR="00752873" w:rsidRPr="00005C1D" w:rsidRDefault="00752873" w:rsidP="007108DF">
      <w:pPr>
        <w:numPr>
          <w:ilvl w:val="0"/>
          <w:numId w:val="3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RTA route challenges</w:t>
      </w:r>
      <w:r w:rsidR="005E5AD3">
        <w:rPr>
          <w:rFonts w:ascii="Calibri" w:hAnsi="Calibri" w:cs="Calibri"/>
          <w:color w:val="2F5496" w:themeColor="accent1" w:themeShade="BF"/>
          <w:szCs w:val="20"/>
        </w:rPr>
        <w:t>/access</w:t>
      </w:r>
    </w:p>
    <w:p w:rsidR="007108DF" w:rsidRPr="00005C1D" w:rsidRDefault="007108DF" w:rsidP="007108DF">
      <w:pPr>
        <w:tabs>
          <w:tab w:val="left" w:pos="201"/>
        </w:tabs>
        <w:ind w:left="2001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Community Input/Announcements</w:t>
      </w:r>
    </w:p>
    <w:p w:rsidR="007108DF" w:rsidRPr="00005C1D" w:rsidRDefault="007108DF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New Orleans East Matters </w:t>
      </w:r>
      <w:r w:rsidR="00433CCD">
        <w:rPr>
          <w:rFonts w:ascii="Calibri" w:hAnsi="Calibri" w:cs="Calibri"/>
          <w:color w:val="2F5496" w:themeColor="accent1" w:themeShade="BF"/>
          <w:szCs w:val="20"/>
        </w:rPr>
        <w:t>M</w:t>
      </w:r>
      <w:r w:rsidRPr="00005C1D">
        <w:rPr>
          <w:rFonts w:ascii="Calibri" w:hAnsi="Calibri" w:cs="Calibri"/>
          <w:color w:val="2F5496" w:themeColor="accent1" w:themeShade="BF"/>
          <w:szCs w:val="20"/>
        </w:rPr>
        <w:t>eeting</w:t>
      </w:r>
    </w:p>
    <w:p w:rsidR="007108DF" w:rsidRPr="00005C1D" w:rsidRDefault="007108DF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ENONAC General Meeting</w:t>
      </w:r>
      <w:r w:rsidR="00433CCD">
        <w:rPr>
          <w:rFonts w:ascii="Calibri" w:hAnsi="Calibri" w:cs="Calibri"/>
          <w:color w:val="2F5496" w:themeColor="accent1" w:themeShade="BF"/>
          <w:szCs w:val="20"/>
        </w:rPr>
        <w:t xml:space="preserve"> 2</w:t>
      </w:r>
      <w:r w:rsidR="00433CCD" w:rsidRPr="00433CCD">
        <w:rPr>
          <w:rFonts w:ascii="Calibri" w:hAnsi="Calibri" w:cs="Calibri"/>
          <w:color w:val="2F5496" w:themeColor="accent1" w:themeShade="BF"/>
          <w:szCs w:val="20"/>
          <w:vertAlign w:val="superscript"/>
        </w:rPr>
        <w:t>nd</w:t>
      </w:r>
      <w:r w:rsidR="00433CCD">
        <w:rPr>
          <w:rFonts w:ascii="Calibri" w:hAnsi="Calibri" w:cs="Calibri"/>
          <w:color w:val="2F5496" w:themeColor="accent1" w:themeShade="BF"/>
          <w:szCs w:val="20"/>
        </w:rPr>
        <w:t xml:space="preserve"> Tuesday of the month Location: TBA</w:t>
      </w:r>
    </w:p>
    <w:p w:rsidR="007108DF" w:rsidRDefault="007108DF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NONPACC Third Wednesday of the month @ 6p 7</w:t>
      </w:r>
      <w:r w:rsidRPr="00005C1D">
        <w:rPr>
          <w:rFonts w:ascii="Calibri" w:hAnsi="Calibri" w:cs="Calibri"/>
          <w:color w:val="2F5496" w:themeColor="accent1" w:themeShade="BF"/>
          <w:szCs w:val="20"/>
          <w:vertAlign w:val="superscript"/>
        </w:rPr>
        <w:t>th</w:t>
      </w: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 district police station on Read Blvd</w:t>
      </w:r>
    </w:p>
    <w:p w:rsidR="00433CCD" w:rsidRDefault="00433CCD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Support New Orleans East Businesses</w:t>
      </w:r>
    </w:p>
    <w:p w:rsidR="00752873" w:rsidRDefault="00752873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 xml:space="preserve">Fourth Annual NOLA East </w:t>
      </w:r>
      <w:r w:rsidR="007B61C5">
        <w:rPr>
          <w:rFonts w:ascii="Calibri" w:hAnsi="Calibri" w:cs="Calibri"/>
          <w:color w:val="2F5496" w:themeColor="accent1" w:themeShade="BF"/>
          <w:szCs w:val="20"/>
        </w:rPr>
        <w:t>Festival September</w:t>
      </w:r>
      <w:r>
        <w:rPr>
          <w:rFonts w:ascii="Calibri" w:hAnsi="Calibri" w:cs="Calibri"/>
          <w:color w:val="2F5496" w:themeColor="accent1" w:themeShade="BF"/>
          <w:szCs w:val="20"/>
        </w:rPr>
        <w:t xml:space="preserve"> 20, 2025 11am-7pm</w:t>
      </w:r>
    </w:p>
    <w:p w:rsidR="00FC5218" w:rsidRPr="00005C1D" w:rsidRDefault="009E425E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Fortified</w:t>
      </w:r>
      <w:r w:rsidR="00FC5218">
        <w:rPr>
          <w:rFonts w:ascii="Calibri" w:hAnsi="Calibri" w:cs="Calibri"/>
          <w:color w:val="2F5496" w:themeColor="accent1" w:themeShade="BF"/>
          <w:szCs w:val="20"/>
        </w:rPr>
        <w:t xml:space="preserve"> roof grants lottery available in October 2025</w:t>
      </w:r>
    </w:p>
    <w:p w:rsidR="007108DF" w:rsidRPr="00005C1D" w:rsidRDefault="007108DF" w:rsidP="007108DF">
      <w:p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Q&amp;A 2 minutes</w:t>
      </w:r>
    </w:p>
    <w:p w:rsidR="007108DF" w:rsidRPr="00005C1D" w:rsidRDefault="007108DF" w:rsidP="007108DF">
      <w:p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pStyle w:val="ListParagraph"/>
        <w:numPr>
          <w:ilvl w:val="0"/>
          <w:numId w:val="1"/>
        </w:numPr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Meeting Adjourned</w:t>
      </w:r>
    </w:p>
    <w:p w:rsidR="007108DF" w:rsidRPr="00005C1D" w:rsidRDefault="007108DF" w:rsidP="007108DF">
      <w:pPr>
        <w:pStyle w:val="ListParagraph"/>
        <w:rPr>
          <w:rFonts w:ascii="Comic Sans MS" w:hAnsi="Comic Sans MS"/>
          <w:color w:val="2F5496" w:themeColor="accent1" w:themeShade="BF"/>
          <w:szCs w:val="20"/>
        </w:rPr>
      </w:pPr>
      <w:r w:rsidRPr="00005C1D">
        <w:rPr>
          <w:rFonts w:ascii="Comic Sans MS" w:hAnsi="Comic Sans MS"/>
          <w:color w:val="2F5496" w:themeColor="accent1" w:themeShade="BF"/>
          <w:szCs w:val="20"/>
        </w:rPr>
        <w:tab/>
      </w:r>
    </w:p>
    <w:p w:rsidR="007108DF" w:rsidRPr="00005C1D" w:rsidRDefault="007108DF" w:rsidP="007108DF">
      <w:pPr>
        <w:tabs>
          <w:tab w:val="left" w:pos="201"/>
        </w:tabs>
        <w:rPr>
          <w:rFonts w:ascii="Comic Sans MS" w:hAnsi="Comic Sans MS"/>
          <w:color w:val="2F5496" w:themeColor="accent1" w:themeShade="BF"/>
          <w:szCs w:val="20"/>
        </w:rPr>
      </w:pPr>
      <w:r w:rsidRPr="00005C1D">
        <w:rPr>
          <w:rFonts w:ascii="Comic Sans MS" w:hAnsi="Comic Sans MS"/>
          <w:color w:val="2F5496" w:themeColor="accent1" w:themeShade="BF"/>
          <w:szCs w:val="20"/>
        </w:rPr>
        <w:lastRenderedPageBreak/>
        <w:tab/>
      </w:r>
      <w:r w:rsidRPr="00005C1D">
        <w:rPr>
          <w:rFonts w:ascii="Comic Sans MS" w:hAnsi="Comic Sans MS"/>
          <w:color w:val="2F5496" w:themeColor="accent1" w:themeShade="BF"/>
          <w:szCs w:val="20"/>
        </w:rPr>
        <w:tab/>
      </w:r>
      <w:r w:rsidRPr="00005C1D">
        <w:rPr>
          <w:rFonts w:ascii="Comic Sans MS" w:hAnsi="Comic Sans MS"/>
          <w:color w:val="2F5496" w:themeColor="accent1" w:themeShade="BF"/>
          <w:szCs w:val="20"/>
        </w:rPr>
        <w:tab/>
      </w:r>
      <w:r w:rsidRPr="00005C1D">
        <w:rPr>
          <w:rFonts w:ascii="Comic Sans MS" w:hAnsi="Comic Sans MS"/>
          <w:color w:val="2F5496" w:themeColor="accent1" w:themeShade="BF"/>
          <w:szCs w:val="20"/>
        </w:rPr>
        <w:tab/>
      </w:r>
    </w:p>
    <w:p w:rsidR="007108DF" w:rsidRPr="00005C1D" w:rsidRDefault="007108DF" w:rsidP="007108DF">
      <w:pPr>
        <w:tabs>
          <w:tab w:val="left" w:pos="201"/>
        </w:tabs>
        <w:rPr>
          <w:rFonts w:ascii="Comic Sans MS" w:hAnsi="Comic Sans MS"/>
          <w:color w:val="2F5496" w:themeColor="accent1" w:themeShade="BF"/>
          <w:szCs w:val="20"/>
        </w:rPr>
      </w:pPr>
    </w:p>
    <w:p w:rsidR="007108DF" w:rsidRPr="00005C1D" w:rsidRDefault="007108DF" w:rsidP="007108DF">
      <w:pPr>
        <w:tabs>
          <w:tab w:val="left" w:pos="201"/>
        </w:tabs>
        <w:rPr>
          <w:color w:val="2F5496" w:themeColor="accent1" w:themeShade="BF"/>
          <w:szCs w:val="20"/>
        </w:rPr>
      </w:pPr>
    </w:p>
    <w:p w:rsidR="007108DF" w:rsidRPr="00005C1D" w:rsidRDefault="007108DF">
      <w:pPr>
        <w:rPr>
          <w:color w:val="2F5496" w:themeColor="accent1" w:themeShade="BF"/>
        </w:rPr>
      </w:pPr>
    </w:p>
    <w:sectPr w:rsidR="007108DF" w:rsidRPr="00005C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26F33"/>
    <w:multiLevelType w:val="hybridMultilevel"/>
    <w:tmpl w:val="F9467B22"/>
    <w:lvl w:ilvl="0" w:tplc="6A2CAFFC">
      <w:start w:val="1"/>
      <w:numFmt w:val="lowerLetter"/>
      <w:lvlText w:val="%1."/>
      <w:lvlJc w:val="left"/>
      <w:pPr>
        <w:ind w:left="20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21" w:hanging="360"/>
      </w:pPr>
    </w:lvl>
    <w:lvl w:ilvl="2" w:tplc="0409001B" w:tentative="1">
      <w:start w:val="1"/>
      <w:numFmt w:val="lowerRoman"/>
      <w:lvlText w:val="%3."/>
      <w:lvlJc w:val="right"/>
      <w:pPr>
        <w:ind w:left="3441" w:hanging="180"/>
      </w:pPr>
    </w:lvl>
    <w:lvl w:ilvl="3" w:tplc="0409000F" w:tentative="1">
      <w:start w:val="1"/>
      <w:numFmt w:val="decimal"/>
      <w:lvlText w:val="%4."/>
      <w:lvlJc w:val="left"/>
      <w:pPr>
        <w:ind w:left="4161" w:hanging="360"/>
      </w:pPr>
    </w:lvl>
    <w:lvl w:ilvl="4" w:tplc="04090019" w:tentative="1">
      <w:start w:val="1"/>
      <w:numFmt w:val="lowerLetter"/>
      <w:lvlText w:val="%5."/>
      <w:lvlJc w:val="left"/>
      <w:pPr>
        <w:ind w:left="4881" w:hanging="360"/>
      </w:pPr>
    </w:lvl>
    <w:lvl w:ilvl="5" w:tplc="0409001B" w:tentative="1">
      <w:start w:val="1"/>
      <w:numFmt w:val="lowerRoman"/>
      <w:lvlText w:val="%6."/>
      <w:lvlJc w:val="right"/>
      <w:pPr>
        <w:ind w:left="5601" w:hanging="180"/>
      </w:pPr>
    </w:lvl>
    <w:lvl w:ilvl="6" w:tplc="0409000F" w:tentative="1">
      <w:start w:val="1"/>
      <w:numFmt w:val="decimal"/>
      <w:lvlText w:val="%7."/>
      <w:lvlJc w:val="left"/>
      <w:pPr>
        <w:ind w:left="6321" w:hanging="360"/>
      </w:pPr>
    </w:lvl>
    <w:lvl w:ilvl="7" w:tplc="04090019" w:tentative="1">
      <w:start w:val="1"/>
      <w:numFmt w:val="lowerLetter"/>
      <w:lvlText w:val="%8."/>
      <w:lvlJc w:val="left"/>
      <w:pPr>
        <w:ind w:left="7041" w:hanging="360"/>
      </w:pPr>
    </w:lvl>
    <w:lvl w:ilvl="8" w:tplc="0409001B" w:tentative="1">
      <w:start w:val="1"/>
      <w:numFmt w:val="lowerRoman"/>
      <w:lvlText w:val="%9."/>
      <w:lvlJc w:val="right"/>
      <w:pPr>
        <w:ind w:left="7761" w:hanging="180"/>
      </w:pPr>
    </w:lvl>
  </w:abstractNum>
  <w:abstractNum w:abstractNumId="1" w15:restartNumberingAfterBreak="0">
    <w:nsid w:val="5E1635F7"/>
    <w:multiLevelType w:val="hybridMultilevel"/>
    <w:tmpl w:val="5F3623E6"/>
    <w:lvl w:ilvl="0" w:tplc="B5F61692">
      <w:start w:val="1"/>
      <w:numFmt w:val="upperRoman"/>
      <w:lvlText w:val="%1."/>
      <w:lvlJc w:val="left"/>
      <w:pPr>
        <w:ind w:left="1530" w:hanging="720"/>
      </w:pPr>
      <w:rPr>
        <w:rFonts w:hint="default"/>
        <w:color w:val="1F3864" w:themeColor="accent1" w:themeShade="80"/>
      </w:rPr>
    </w:lvl>
    <w:lvl w:ilvl="1" w:tplc="04090019" w:tentative="1">
      <w:start w:val="1"/>
      <w:numFmt w:val="lowerLetter"/>
      <w:lvlText w:val="%2."/>
      <w:lvlJc w:val="left"/>
      <w:pPr>
        <w:ind w:left="2001" w:hanging="360"/>
      </w:pPr>
    </w:lvl>
    <w:lvl w:ilvl="2" w:tplc="0409001B" w:tentative="1">
      <w:start w:val="1"/>
      <w:numFmt w:val="lowerRoman"/>
      <w:lvlText w:val="%3."/>
      <w:lvlJc w:val="right"/>
      <w:pPr>
        <w:ind w:left="2721" w:hanging="180"/>
      </w:pPr>
    </w:lvl>
    <w:lvl w:ilvl="3" w:tplc="0409000F" w:tentative="1">
      <w:start w:val="1"/>
      <w:numFmt w:val="decimal"/>
      <w:lvlText w:val="%4."/>
      <w:lvlJc w:val="left"/>
      <w:pPr>
        <w:ind w:left="3441" w:hanging="360"/>
      </w:pPr>
    </w:lvl>
    <w:lvl w:ilvl="4" w:tplc="04090019" w:tentative="1">
      <w:start w:val="1"/>
      <w:numFmt w:val="lowerLetter"/>
      <w:lvlText w:val="%5."/>
      <w:lvlJc w:val="left"/>
      <w:pPr>
        <w:ind w:left="4161" w:hanging="360"/>
      </w:pPr>
    </w:lvl>
    <w:lvl w:ilvl="5" w:tplc="0409001B" w:tentative="1">
      <w:start w:val="1"/>
      <w:numFmt w:val="lowerRoman"/>
      <w:lvlText w:val="%6."/>
      <w:lvlJc w:val="right"/>
      <w:pPr>
        <w:ind w:left="4881" w:hanging="180"/>
      </w:pPr>
    </w:lvl>
    <w:lvl w:ilvl="6" w:tplc="0409000F" w:tentative="1">
      <w:start w:val="1"/>
      <w:numFmt w:val="decimal"/>
      <w:lvlText w:val="%7."/>
      <w:lvlJc w:val="left"/>
      <w:pPr>
        <w:ind w:left="5601" w:hanging="360"/>
      </w:pPr>
    </w:lvl>
    <w:lvl w:ilvl="7" w:tplc="04090019" w:tentative="1">
      <w:start w:val="1"/>
      <w:numFmt w:val="lowerLetter"/>
      <w:lvlText w:val="%8."/>
      <w:lvlJc w:val="left"/>
      <w:pPr>
        <w:ind w:left="6321" w:hanging="360"/>
      </w:pPr>
    </w:lvl>
    <w:lvl w:ilvl="8" w:tplc="0409001B" w:tentative="1">
      <w:start w:val="1"/>
      <w:numFmt w:val="lowerRoman"/>
      <w:lvlText w:val="%9."/>
      <w:lvlJc w:val="right"/>
      <w:pPr>
        <w:ind w:left="7041" w:hanging="180"/>
      </w:pPr>
    </w:lvl>
  </w:abstractNum>
  <w:abstractNum w:abstractNumId="2" w15:restartNumberingAfterBreak="0">
    <w:nsid w:val="782F6A57"/>
    <w:multiLevelType w:val="hybridMultilevel"/>
    <w:tmpl w:val="57387ADA"/>
    <w:lvl w:ilvl="0" w:tplc="2406726E">
      <w:start w:val="1"/>
      <w:numFmt w:val="lowerLetter"/>
      <w:lvlText w:val="%1."/>
      <w:lvlJc w:val="left"/>
      <w:pPr>
        <w:ind w:left="20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21" w:hanging="360"/>
      </w:pPr>
    </w:lvl>
    <w:lvl w:ilvl="2" w:tplc="0409001B" w:tentative="1">
      <w:start w:val="1"/>
      <w:numFmt w:val="lowerRoman"/>
      <w:lvlText w:val="%3."/>
      <w:lvlJc w:val="right"/>
      <w:pPr>
        <w:ind w:left="3441" w:hanging="180"/>
      </w:pPr>
    </w:lvl>
    <w:lvl w:ilvl="3" w:tplc="0409000F" w:tentative="1">
      <w:start w:val="1"/>
      <w:numFmt w:val="decimal"/>
      <w:lvlText w:val="%4."/>
      <w:lvlJc w:val="left"/>
      <w:pPr>
        <w:ind w:left="4161" w:hanging="360"/>
      </w:pPr>
    </w:lvl>
    <w:lvl w:ilvl="4" w:tplc="04090019" w:tentative="1">
      <w:start w:val="1"/>
      <w:numFmt w:val="lowerLetter"/>
      <w:lvlText w:val="%5."/>
      <w:lvlJc w:val="left"/>
      <w:pPr>
        <w:ind w:left="4881" w:hanging="360"/>
      </w:pPr>
    </w:lvl>
    <w:lvl w:ilvl="5" w:tplc="0409001B" w:tentative="1">
      <w:start w:val="1"/>
      <w:numFmt w:val="lowerRoman"/>
      <w:lvlText w:val="%6."/>
      <w:lvlJc w:val="right"/>
      <w:pPr>
        <w:ind w:left="5601" w:hanging="180"/>
      </w:pPr>
    </w:lvl>
    <w:lvl w:ilvl="6" w:tplc="0409000F" w:tentative="1">
      <w:start w:val="1"/>
      <w:numFmt w:val="decimal"/>
      <w:lvlText w:val="%7."/>
      <w:lvlJc w:val="left"/>
      <w:pPr>
        <w:ind w:left="6321" w:hanging="360"/>
      </w:pPr>
    </w:lvl>
    <w:lvl w:ilvl="7" w:tplc="04090019" w:tentative="1">
      <w:start w:val="1"/>
      <w:numFmt w:val="lowerLetter"/>
      <w:lvlText w:val="%8."/>
      <w:lvlJc w:val="left"/>
      <w:pPr>
        <w:ind w:left="7041" w:hanging="360"/>
      </w:pPr>
    </w:lvl>
    <w:lvl w:ilvl="8" w:tplc="0409001B" w:tentative="1">
      <w:start w:val="1"/>
      <w:numFmt w:val="lowerRoman"/>
      <w:lvlText w:val="%9."/>
      <w:lvlJc w:val="right"/>
      <w:pPr>
        <w:ind w:left="7761" w:hanging="180"/>
      </w:pPr>
    </w:lvl>
  </w:abstractNum>
  <w:abstractNum w:abstractNumId="3" w15:restartNumberingAfterBreak="0">
    <w:nsid w:val="787032B8"/>
    <w:multiLevelType w:val="hybridMultilevel"/>
    <w:tmpl w:val="E612C46C"/>
    <w:lvl w:ilvl="0" w:tplc="7E04D376">
      <w:start w:val="1"/>
      <w:numFmt w:val="lowerLetter"/>
      <w:lvlText w:val="%1."/>
      <w:lvlJc w:val="left"/>
      <w:pPr>
        <w:ind w:left="20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21" w:hanging="360"/>
      </w:pPr>
    </w:lvl>
    <w:lvl w:ilvl="2" w:tplc="0409001B" w:tentative="1">
      <w:start w:val="1"/>
      <w:numFmt w:val="lowerRoman"/>
      <w:lvlText w:val="%3."/>
      <w:lvlJc w:val="right"/>
      <w:pPr>
        <w:ind w:left="3441" w:hanging="180"/>
      </w:pPr>
    </w:lvl>
    <w:lvl w:ilvl="3" w:tplc="0409000F" w:tentative="1">
      <w:start w:val="1"/>
      <w:numFmt w:val="decimal"/>
      <w:lvlText w:val="%4."/>
      <w:lvlJc w:val="left"/>
      <w:pPr>
        <w:ind w:left="4161" w:hanging="360"/>
      </w:pPr>
    </w:lvl>
    <w:lvl w:ilvl="4" w:tplc="04090019" w:tentative="1">
      <w:start w:val="1"/>
      <w:numFmt w:val="lowerLetter"/>
      <w:lvlText w:val="%5."/>
      <w:lvlJc w:val="left"/>
      <w:pPr>
        <w:ind w:left="4881" w:hanging="360"/>
      </w:pPr>
    </w:lvl>
    <w:lvl w:ilvl="5" w:tplc="0409001B" w:tentative="1">
      <w:start w:val="1"/>
      <w:numFmt w:val="lowerRoman"/>
      <w:lvlText w:val="%6."/>
      <w:lvlJc w:val="right"/>
      <w:pPr>
        <w:ind w:left="5601" w:hanging="180"/>
      </w:pPr>
    </w:lvl>
    <w:lvl w:ilvl="6" w:tplc="0409000F" w:tentative="1">
      <w:start w:val="1"/>
      <w:numFmt w:val="decimal"/>
      <w:lvlText w:val="%7."/>
      <w:lvlJc w:val="left"/>
      <w:pPr>
        <w:ind w:left="6321" w:hanging="360"/>
      </w:pPr>
    </w:lvl>
    <w:lvl w:ilvl="7" w:tplc="04090019" w:tentative="1">
      <w:start w:val="1"/>
      <w:numFmt w:val="lowerLetter"/>
      <w:lvlText w:val="%8."/>
      <w:lvlJc w:val="left"/>
      <w:pPr>
        <w:ind w:left="7041" w:hanging="360"/>
      </w:pPr>
    </w:lvl>
    <w:lvl w:ilvl="8" w:tplc="0409001B" w:tentative="1">
      <w:start w:val="1"/>
      <w:numFmt w:val="lowerRoman"/>
      <w:lvlText w:val="%9."/>
      <w:lvlJc w:val="right"/>
      <w:pPr>
        <w:ind w:left="7761" w:hanging="180"/>
      </w:pPr>
    </w:lvl>
  </w:abstractNum>
  <w:num w:numId="1" w16cid:durableId="598217717">
    <w:abstractNumId w:val="1"/>
  </w:num>
  <w:num w:numId="2" w16cid:durableId="1803159300">
    <w:abstractNumId w:val="0"/>
  </w:num>
  <w:num w:numId="3" w16cid:durableId="1832719059">
    <w:abstractNumId w:val="3"/>
  </w:num>
  <w:num w:numId="4" w16cid:durableId="17280204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8DF"/>
    <w:rsid w:val="00005C1D"/>
    <w:rsid w:val="00012E53"/>
    <w:rsid w:val="00433CCD"/>
    <w:rsid w:val="00502E25"/>
    <w:rsid w:val="005E5AD3"/>
    <w:rsid w:val="007108DF"/>
    <w:rsid w:val="00752873"/>
    <w:rsid w:val="007B61C5"/>
    <w:rsid w:val="009759FA"/>
    <w:rsid w:val="009E425E"/>
    <w:rsid w:val="00F204CA"/>
    <w:rsid w:val="00FC5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6F2C08"/>
  <w15:chartTrackingRefBased/>
  <w15:docId w15:val="{F672F7DF-683B-244B-BFCC-0F9C6A475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8DF"/>
    <w:rPr>
      <w:rFonts w:ascii="Times New Roman" w:eastAsia="Times New Roman" w:hAnsi="Times New Roman" w:cs="Times New Roman"/>
      <w:kern w:val="0"/>
      <w:sz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08D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Thompson</dc:creator>
  <cp:keywords/>
  <dc:description/>
  <cp:lastModifiedBy>Melanie Thompson</cp:lastModifiedBy>
  <cp:revision>7</cp:revision>
  <dcterms:created xsi:type="dcterms:W3CDTF">2025-07-24T12:54:00Z</dcterms:created>
  <dcterms:modified xsi:type="dcterms:W3CDTF">2025-07-24T14:38:00Z</dcterms:modified>
</cp:coreProperties>
</file>